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7957"/>
      </w:tblGrid>
      <w:tr w:rsidR="00F72D49" w:rsidRPr="00F72D49" w:rsidTr="00F72D49">
        <w:trPr>
          <w:tblCellSpacing w:w="0" w:type="dxa"/>
        </w:trPr>
        <w:tc>
          <w:tcPr>
            <w:tcW w:w="1635" w:type="dxa"/>
            <w:vMerge w:val="restart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1" w:colLast="1"/>
            <w:r w:rsidRPr="00F72D49">
              <w:rPr>
                <w:rFonts w:ascii="Arial" w:eastAsia="Times New Roman" w:hAnsi="Arial" w:cs="Arial"/>
                <w:noProof/>
                <w:sz w:val="20"/>
                <w:szCs w:val="20"/>
                <w:lang w:val="lt-LT" w:eastAsia="lt-LT"/>
              </w:rPr>
              <w:drawing>
                <wp:inline distT="0" distB="0" distL="0" distR="0">
                  <wp:extent cx="847725" cy="581025"/>
                  <wp:effectExtent l="0" t="0" r="9525" b="9525"/>
                  <wp:docPr id="1" name="Picture 1" descr="VALSTYBĖS ĮMONĖ REGISTRŲ CEN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STYBĖS ĮMONĖ REGISTRŲ CEN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VALSTYBĖS ĮMONĖ REGISTRŲ CENTRAS</w:t>
            </w:r>
            <w:r w:rsidRPr="00F72D49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>Vinco</w:t>
            </w:r>
            <w:proofErr w:type="spellEnd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>Kudirkos</w:t>
            </w:r>
            <w:proofErr w:type="spellEnd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 xml:space="preserve"> g. 18-3</w:t>
            </w:r>
            <w:r w:rsidRPr="00F72D4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, </w:t>
            </w:r>
            <w:r w:rsidRPr="00F72D49">
              <w:rPr>
                <w:rFonts w:ascii="Arial" w:eastAsia="Times New Roman" w:hAnsi="Arial" w:cs="Arial"/>
                <w:sz w:val="15"/>
                <w:szCs w:val="15"/>
              </w:rPr>
              <w:t>LT-03105 Vilnius, tel. (5) 2688 262, </w:t>
            </w:r>
            <w:proofErr w:type="spellStart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>faks</w:t>
            </w:r>
            <w:proofErr w:type="spellEnd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>. (5) 2688 311, </w:t>
            </w:r>
            <w:proofErr w:type="spellStart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>el.p</w:t>
            </w:r>
            <w:proofErr w:type="spellEnd"/>
            <w:r w:rsidRPr="00F72D49">
              <w:rPr>
                <w:rFonts w:ascii="Arial" w:eastAsia="Times New Roman" w:hAnsi="Arial" w:cs="Arial"/>
                <w:sz w:val="15"/>
                <w:szCs w:val="15"/>
              </w:rPr>
              <w:t>. info@registrucentras.lt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vMerge/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9"/>
                <w:szCs w:val="9"/>
              </w:rPr>
            </w:pPr>
          </w:p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NEKILNOJAMOJO TURTO REGISTRO CENTRINIO DUOMENŲ BANKO IŠRAŠAS</w:t>
            </w:r>
          </w:p>
        </w:tc>
      </w:tr>
      <w:bookmarkEnd w:id="0"/>
    </w:tbl>
    <w:p w:rsidR="00F72D49" w:rsidRPr="00F72D49" w:rsidRDefault="00F72D49" w:rsidP="00F72D49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556"/>
      </w:tblGrid>
      <w:tr w:rsidR="00F72D49" w:rsidRPr="00F72D49" w:rsidTr="00F72D49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F72D49">
              <w:rPr>
                <w:rFonts w:ascii="Arial" w:eastAsia="Times New Roman" w:hAnsi="Arial" w:cs="Arial"/>
                <w:sz w:val="17"/>
                <w:szCs w:val="17"/>
              </w:rPr>
              <w:t>2016-06-22 15:14:02</w:t>
            </w:r>
          </w:p>
        </w:tc>
      </w:tr>
    </w:tbl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TURTAS"/>
      <w:bookmarkEnd w:id="1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Nekilnojamojo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turto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registre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įregistruotas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turtas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F72D49" w:rsidRPr="00F72D49" w:rsidTr="00F72D49">
        <w:trPr>
          <w:tblCellSpacing w:w="0" w:type="dxa"/>
        </w:trPr>
        <w:tc>
          <w:tcPr>
            <w:tcW w:w="2000" w:type="pct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44/568722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tipas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sklypas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Sudarymo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2006-04-11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Grikienių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tvarkytojas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Valstybės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įmonės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Registrų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filialas</w:t>
            </w:r>
            <w:proofErr w:type="spellEnd"/>
          </w:p>
        </w:tc>
      </w:tr>
    </w:tbl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OBJEKTAI"/>
      <w:bookmarkEnd w:id="2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Nekilnojamieji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daiktai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F72D49" w:rsidRPr="00F72D49" w:rsidTr="00F72D49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F72D49" w:rsidRPr="00F72D49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72D4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0" w:type="auto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sklypas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Grikienių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Unikalus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4400-0836-3044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sklypo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vietovės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pavadinimas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4184/0500:287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k.v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pagrindinė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paskirtis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ūkio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sklypo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būdas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Kiti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ūkio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paskirties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sklypai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sklypo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1.4258 ha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ūkio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naudmenų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0.3290 ha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jo: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pievų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natūralių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ganyklų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0.3290 ha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Užstatyta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teritorija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1.0968 ha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ūkio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naudmenų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našumo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balas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35.0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Matavimų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tipas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suformuotas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atliekant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kadastrinius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matavimus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Indeksuota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sklypo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960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sklypo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600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Vidutinė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242709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2007-10-08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duomenų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2004-11-15</w:t>
            </w:r>
          </w:p>
        </w:tc>
      </w:tr>
    </w:tbl>
    <w:p w:rsidR="00F72D49" w:rsidRPr="00F72D49" w:rsidRDefault="00F72D49" w:rsidP="00F72D49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RIKLAUSINIAI"/>
      <w:bookmarkEnd w:id="3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priklausiniai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iš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kito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F72D4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F72D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Nuosavybė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F72D49" w:rsidRPr="00F72D49" w:rsidTr="00F72D49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F72D49" w:rsidRPr="00F72D49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72D4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0" w:type="auto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Nuosavybės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teisė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Savininkas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MINDAUGAS UBARTAS,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gim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1978-04-10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proofErr w:type="gram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4400-0836-3044,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2.1.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2016-06-13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Turto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pardavimo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iš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varžytinių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aktas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0240/10/02974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2016-06-17</w:t>
            </w:r>
          </w:p>
        </w:tc>
      </w:tr>
    </w:tbl>
    <w:p w:rsidR="00F72D49" w:rsidRPr="00F72D49" w:rsidRDefault="00F72D49" w:rsidP="00F72D49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Valstybės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savivaldybių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žemės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patikėjimo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teisė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F72D4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F72D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Kitos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daiktinės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teisės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:</w:t>
      </w:r>
      <w:proofErr w:type="gramEnd"/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F72D49" w:rsidRPr="00F72D49" w:rsidTr="00F72D49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F72D49" w:rsidRPr="00F72D49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72D4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0" w:type="auto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Servitutas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teisė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aptarnauti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požemines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antžemines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komunikacijas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tarnaujantis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proofErr w:type="gram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4400-0836-3044,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2.1.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2006-03-27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Apskrities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viršininko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įsakymas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2.3-2627-41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0.0994 ha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2006-04-19</w:t>
            </w:r>
          </w:p>
        </w:tc>
      </w:tr>
    </w:tbl>
    <w:p w:rsidR="00F72D49" w:rsidRPr="00F72D49" w:rsidRDefault="00F72D49" w:rsidP="00F72D49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Juridiniai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faktai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F72D4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F72D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8.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Žymos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F72D4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F72D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Specialiosios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žemės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miško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naudojimo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sąlygos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F72D49" w:rsidRPr="00F72D49" w:rsidTr="00F72D49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F72D49" w:rsidRPr="00F72D49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72D4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0" w:type="auto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VI.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linijų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apsaugos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zonos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proofErr w:type="gram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4400-0836-3044,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2.1.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2006-03-27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Apskrities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viršininko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įsakymas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2.3-2627-41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2006-04-19</w:t>
            </w:r>
          </w:p>
        </w:tc>
      </w:tr>
    </w:tbl>
    <w:p w:rsidR="00F72D49" w:rsidRPr="00F72D49" w:rsidRDefault="00F72D49" w:rsidP="00F72D49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F72D49" w:rsidRPr="00F72D49" w:rsidTr="00F72D49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F72D49" w:rsidRPr="00F72D49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72D4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0" w:type="auto"/>
                  <w:hideMark/>
                </w:tcPr>
                <w:p w:rsidR="00F72D49" w:rsidRPr="00F72D49" w:rsidRDefault="00F72D49" w:rsidP="00F72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Kelių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apsaugos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zonos</w:t>
            </w:r>
            <w:proofErr w:type="spellEnd"/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žemės</w:t>
            </w:r>
            <w:proofErr w:type="spellEnd"/>
            <w:proofErr w:type="gram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sklypas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4400-0836-3044,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2.1.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2006-03-27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Apskrities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viršininko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įsakymas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2.3-2627-41</w:t>
            </w:r>
          </w:p>
        </w:tc>
      </w:tr>
      <w:tr w:rsidR="00F72D49" w:rsidRPr="00F72D49" w:rsidTr="00F72D49">
        <w:trPr>
          <w:tblCellSpacing w:w="0" w:type="dxa"/>
        </w:trPr>
        <w:tc>
          <w:tcPr>
            <w:tcW w:w="0" w:type="auto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2006-04-19</w:t>
            </w:r>
          </w:p>
        </w:tc>
      </w:tr>
    </w:tbl>
    <w:p w:rsidR="00F72D49" w:rsidRPr="00F72D49" w:rsidRDefault="00F72D49" w:rsidP="00F72D49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registravimas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kadastro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žymos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F72D4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F72D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11.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Registro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pastabos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nuorodos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</w:tblGrid>
      <w:tr w:rsidR="00F72D49" w:rsidRPr="00F72D49" w:rsidTr="00F72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Statiniai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. 10/61969.</w:t>
            </w:r>
          </w:p>
        </w:tc>
      </w:tr>
    </w:tbl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12. Kita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informacija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F72D49" w:rsidRPr="00F72D49" w:rsidTr="00F72D49">
        <w:trPr>
          <w:tblCellSpacing w:w="0" w:type="dxa"/>
        </w:trPr>
        <w:tc>
          <w:tcPr>
            <w:tcW w:w="2000" w:type="pct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Archyvinės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bylos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41/42161</w:t>
            </w:r>
          </w:p>
        </w:tc>
      </w:tr>
    </w:tbl>
    <w:p w:rsidR="00F72D49" w:rsidRPr="00F72D49" w:rsidRDefault="00CE7FD0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noshade="t" o:hr="t" fillcolor="black" stroked="f"/>
        </w:pict>
      </w:r>
    </w:p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13.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Informacija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apie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duomenų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sandoriui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tikslinimą</w:t>
      </w:r>
      <w:proofErr w:type="spellEnd"/>
      <w:r w:rsidRPr="00F72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F72D4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F72D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72D49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  <w:r w:rsidRPr="00F72D4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556"/>
      </w:tblGrid>
      <w:tr w:rsidR="00F72D49" w:rsidRPr="00F72D49" w:rsidTr="00F72D49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F72D49">
              <w:rPr>
                <w:rFonts w:ascii="Arial" w:eastAsia="Times New Roman" w:hAnsi="Arial" w:cs="Arial"/>
                <w:sz w:val="17"/>
                <w:szCs w:val="17"/>
              </w:rPr>
              <w:t>2016-06-22 15:14:02</w:t>
            </w:r>
          </w:p>
        </w:tc>
      </w:tr>
    </w:tbl>
    <w:p w:rsidR="00F72D49" w:rsidRPr="00F72D49" w:rsidRDefault="00F72D49" w:rsidP="00F7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730"/>
        <w:gridCol w:w="2578"/>
      </w:tblGrid>
      <w:tr w:rsidR="00F72D49" w:rsidRPr="00F72D49" w:rsidTr="00F72D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Dokumentą</w:t>
            </w:r>
            <w:proofErr w:type="spellEnd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72D49">
              <w:rPr>
                <w:rFonts w:ascii="Arial" w:eastAsia="Times New Roman" w:hAnsi="Arial" w:cs="Arial"/>
                <w:sz w:val="20"/>
                <w:szCs w:val="20"/>
              </w:rPr>
              <w:t>atspausdino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2D49" w:rsidRPr="00F72D49" w:rsidRDefault="00F72D49" w:rsidP="00F7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D49">
              <w:rPr>
                <w:rFonts w:ascii="Arial" w:eastAsia="Times New Roman" w:hAnsi="Arial" w:cs="Arial"/>
                <w:sz w:val="20"/>
                <w:szCs w:val="20"/>
              </w:rPr>
              <w:t>MINDAUGAS UBARTAS</w:t>
            </w:r>
          </w:p>
        </w:tc>
      </w:tr>
    </w:tbl>
    <w:p w:rsidR="007756FB" w:rsidRDefault="007756FB"/>
    <w:sectPr w:rsidR="007756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9"/>
    <w:rsid w:val="007756FB"/>
    <w:rsid w:val="00AF2432"/>
    <w:rsid w:val="00CE7FD0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2D49"/>
  </w:style>
  <w:style w:type="paragraph" w:styleId="BalloonText">
    <w:name w:val="Balloon Text"/>
    <w:basedOn w:val="Normal"/>
    <w:link w:val="BalloonTextChar"/>
    <w:uiPriority w:val="99"/>
    <w:semiHidden/>
    <w:unhideWhenUsed/>
    <w:rsid w:val="00AF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2D49"/>
  </w:style>
  <w:style w:type="paragraph" w:styleId="BalloonText">
    <w:name w:val="Balloon Text"/>
    <w:basedOn w:val="Normal"/>
    <w:link w:val="BalloonTextChar"/>
    <w:uiPriority w:val="99"/>
    <w:semiHidden/>
    <w:unhideWhenUsed/>
    <w:rsid w:val="00AF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Ubartas</dc:creator>
  <cp:lastModifiedBy>tomas</cp:lastModifiedBy>
  <cp:revision>2</cp:revision>
  <cp:lastPrinted>2017-10-23T02:48:00Z</cp:lastPrinted>
  <dcterms:created xsi:type="dcterms:W3CDTF">2017-10-23T02:48:00Z</dcterms:created>
  <dcterms:modified xsi:type="dcterms:W3CDTF">2017-10-23T02:48:00Z</dcterms:modified>
</cp:coreProperties>
</file>